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F75AAA">
      <w:pPr>
        <w:jc w:val="center"/>
      </w:pPr>
      <w:r>
        <w:rPr>
          <w:sz w:val="32"/>
          <w:szCs w:val="32"/>
        </w:rPr>
        <w:t>Доклад об осуществлении государственного контроля (надзора), муниципального контроля за</w:t>
      </w:r>
      <w:r w:rsidR="00E14580" w:rsidRPr="00B00693">
        <w:rPr>
          <w:b/>
          <w:sz w:val="32"/>
          <w:szCs w:val="32"/>
        </w:rPr>
        <w:t xml:space="preserve"> </w:t>
      </w:r>
      <w:r w:rsidR="00B00693">
        <w:rPr>
          <w:b/>
          <w:sz w:val="32"/>
          <w:szCs w:val="32"/>
        </w:rPr>
        <w:t>2016</w:t>
      </w:r>
      <w:r w:rsidR="006961EB" w:rsidRPr="006961EB">
        <w:rPr>
          <w:b/>
          <w:sz w:val="32"/>
          <w:szCs w:val="32"/>
        </w:rPr>
        <w:t xml:space="preserve"> </w:t>
      </w:r>
      <w:bookmarkStart w:id="0" w:name="_GoBack"/>
      <w:bookmarkEnd w:id="0"/>
      <w:r>
        <w:rPr>
          <w:sz w:val="32"/>
          <w:szCs w:val="32"/>
        </w:rPr>
        <w:t>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BE4811" w:rsidRDefault="00BE4811" w:rsidP="00BE4811">
      <w:pPr>
        <w:ind w:firstLine="709"/>
        <w:jc w:val="both"/>
        <w:rPr>
          <w:sz w:val="28"/>
          <w:szCs w:val="28"/>
        </w:rPr>
      </w:pPr>
      <w:r>
        <w:rPr>
          <w:sz w:val="28"/>
          <w:szCs w:val="28"/>
        </w:rPr>
        <w:t>На 201</w:t>
      </w:r>
      <w:r w:rsidR="00F75AAA">
        <w:rPr>
          <w:sz w:val="28"/>
          <w:szCs w:val="28"/>
        </w:rPr>
        <w:t>6</w:t>
      </w:r>
      <w:r>
        <w:rPr>
          <w:sz w:val="28"/>
          <w:szCs w:val="28"/>
        </w:rPr>
        <w:t xml:space="preserve"> год Администрации сельсоветов, структурные подразделения Администрации района полномочиями Алтайского края по осуществлению государственного контроля не наделены. Из собственных контрольных полномочий Администрациями сельсоветов Топчихинского района осуществляется только один вид муниципального контроля – муниципальный земельный </w:t>
      </w:r>
      <w:proofErr w:type="gramStart"/>
      <w:r>
        <w:rPr>
          <w:sz w:val="28"/>
          <w:szCs w:val="28"/>
        </w:rPr>
        <w:t>контроль за</w:t>
      </w:r>
      <w:proofErr w:type="gramEnd"/>
      <w:r>
        <w:rPr>
          <w:sz w:val="28"/>
          <w:szCs w:val="28"/>
        </w:rPr>
        <w:t xml:space="preserve"> использованием земель. </w:t>
      </w:r>
    </w:p>
    <w:p w:rsidR="00BE4811" w:rsidRDefault="00BE4811" w:rsidP="00BE4811">
      <w:pPr>
        <w:ind w:firstLine="709"/>
        <w:jc w:val="both"/>
        <w:rPr>
          <w:sz w:val="28"/>
          <w:szCs w:val="28"/>
        </w:rPr>
      </w:pPr>
      <w:r>
        <w:rPr>
          <w:sz w:val="28"/>
          <w:szCs w:val="28"/>
        </w:rPr>
        <w:t>Нормативная правовая база, необходимая для осуществления функций муниципального земельного контроля, сформирована в соответствии с действующим законодательством.</w:t>
      </w:r>
      <w:r w:rsidRPr="00ED602E">
        <w:rPr>
          <w:sz w:val="28"/>
          <w:szCs w:val="28"/>
        </w:rPr>
        <w:t xml:space="preserve"> </w:t>
      </w:r>
      <w:r>
        <w:rPr>
          <w:sz w:val="28"/>
          <w:szCs w:val="28"/>
        </w:rPr>
        <w:t>Решениями всех сельских Советов депутатов утверждены Положения о порядке осуществления муниципального земельного контроля на территории соответствующих муниципальных образований района.</w:t>
      </w:r>
    </w:p>
    <w:p w:rsidR="00F75AAA" w:rsidRDefault="00BE4811" w:rsidP="00F75AAA">
      <w:pPr>
        <w:ind w:firstLine="709"/>
        <w:jc w:val="both"/>
        <w:rPr>
          <w:sz w:val="28"/>
          <w:szCs w:val="28"/>
        </w:rPr>
      </w:pPr>
      <w:r>
        <w:rPr>
          <w:sz w:val="28"/>
          <w:szCs w:val="28"/>
        </w:rPr>
        <w:t>В целях недопущения проявления коррупциогенных факторов при исполнении функций муниципального земельного контроля Администраци</w:t>
      </w:r>
      <w:r w:rsidR="009B14DD">
        <w:rPr>
          <w:sz w:val="28"/>
          <w:szCs w:val="28"/>
        </w:rPr>
        <w:t>ями</w:t>
      </w:r>
      <w:r>
        <w:rPr>
          <w:sz w:val="28"/>
          <w:szCs w:val="28"/>
        </w:rPr>
        <w:t xml:space="preserve"> сельсоветов </w:t>
      </w:r>
      <w:r w:rsidR="009B14DD">
        <w:rPr>
          <w:sz w:val="28"/>
          <w:szCs w:val="28"/>
        </w:rPr>
        <w:t>приняты</w:t>
      </w:r>
      <w:r>
        <w:rPr>
          <w:sz w:val="28"/>
          <w:szCs w:val="28"/>
        </w:rPr>
        <w:t xml:space="preserve"> </w:t>
      </w:r>
      <w:r w:rsidR="00F75AAA">
        <w:rPr>
          <w:sz w:val="28"/>
          <w:szCs w:val="28"/>
        </w:rPr>
        <w:t>Порядки оформления и содержания плановых (рейдовых) заданий на проведение плановых (рейдовых) осмотров, обследований земельных участков, расположенных в границах муниципальных образований района, порядка оформления результатов таких осмотров, обследований.</w:t>
      </w:r>
    </w:p>
    <w:p w:rsidR="00BE4811" w:rsidRDefault="00BE4811" w:rsidP="00BE4811">
      <w:pPr>
        <w:ind w:firstLine="709"/>
        <w:jc w:val="both"/>
        <w:rPr>
          <w:sz w:val="28"/>
          <w:szCs w:val="28"/>
        </w:rPr>
      </w:pPr>
      <w:r>
        <w:rPr>
          <w:sz w:val="28"/>
          <w:szCs w:val="28"/>
        </w:rPr>
        <w:t>Проекты вышеназванных муниципальных правовых актов прошли антикоррупционную экспертизу, по результатам которой положений, способствующих созданию условий для проявления коррупции, не выявлено.</w:t>
      </w:r>
    </w:p>
    <w:p w:rsidR="00BE4811" w:rsidRDefault="00BE4811" w:rsidP="00BE4811">
      <w:pPr>
        <w:ind w:firstLine="709"/>
        <w:jc w:val="both"/>
        <w:rPr>
          <w:sz w:val="28"/>
          <w:szCs w:val="28"/>
        </w:rPr>
      </w:pPr>
      <w:r>
        <w:rPr>
          <w:sz w:val="28"/>
          <w:szCs w:val="28"/>
        </w:rPr>
        <w:t xml:space="preserve">Однако существенная часть полномочий по муниципальному контролю Администрациями сельсоветов не исполняется по причине нехватки трудовых ресурсов, отсутствия на их территории муниципального жилищного фонда (в том числе оформленного в установленном порядке) или оснований для проведения плановых проверок. </w:t>
      </w:r>
    </w:p>
    <w:p w:rsidR="00BE4811" w:rsidRDefault="00BE4811" w:rsidP="00BE4811">
      <w:pPr>
        <w:ind w:firstLine="709"/>
        <w:jc w:val="both"/>
        <w:rPr>
          <w:sz w:val="32"/>
          <w:szCs w:val="32"/>
        </w:rPr>
      </w:pPr>
      <w:r>
        <w:rPr>
          <w:sz w:val="28"/>
          <w:szCs w:val="28"/>
        </w:rPr>
        <w:t xml:space="preserve">Указанные нормативные правовые акты </w:t>
      </w:r>
      <w:proofErr w:type="gramStart"/>
      <w:r>
        <w:rPr>
          <w:sz w:val="28"/>
          <w:szCs w:val="28"/>
        </w:rPr>
        <w:t>находятся в свободном доступе в сети Интернет и размещены</w:t>
      </w:r>
      <w:proofErr w:type="gramEnd"/>
      <w:r>
        <w:rPr>
          <w:sz w:val="28"/>
          <w:szCs w:val="28"/>
        </w:rPr>
        <w:t xml:space="preserve"> на официальном сайте муниципального образования Топчихинский район Алтайского края (</w:t>
      </w:r>
      <w:hyperlink r:id="rId6" w:history="1">
        <w:r w:rsidRPr="00353E39">
          <w:rPr>
            <w:rStyle w:val="a9"/>
            <w:sz w:val="28"/>
            <w:szCs w:val="28"/>
            <w:lang w:val="en-US"/>
          </w:rPr>
          <w:t>www</w:t>
        </w:r>
        <w:r w:rsidRPr="00353E39">
          <w:rPr>
            <w:rStyle w:val="a9"/>
            <w:sz w:val="28"/>
            <w:szCs w:val="28"/>
          </w:rPr>
          <w:t>.</w:t>
        </w:r>
        <w:r w:rsidRPr="00353E39">
          <w:rPr>
            <w:rStyle w:val="a9"/>
            <w:sz w:val="28"/>
            <w:szCs w:val="28"/>
            <w:lang w:val="en-US"/>
          </w:rPr>
          <w:t>top</w:t>
        </w:r>
        <w:r w:rsidRPr="00353E39">
          <w:rPr>
            <w:rStyle w:val="a9"/>
            <w:sz w:val="28"/>
            <w:szCs w:val="28"/>
          </w:rPr>
          <w:t>-</w:t>
        </w:r>
        <w:r w:rsidRPr="00353E39">
          <w:rPr>
            <w:rStyle w:val="a9"/>
            <w:sz w:val="28"/>
            <w:szCs w:val="28"/>
            <w:lang w:val="en-US"/>
          </w:rPr>
          <w:t>rayon</w:t>
        </w:r>
        <w:r w:rsidRPr="00353E39">
          <w:rPr>
            <w:rStyle w:val="a9"/>
            <w:sz w:val="28"/>
            <w:szCs w:val="28"/>
          </w:rPr>
          <w:t>.</w:t>
        </w:r>
        <w:r w:rsidRPr="00353E39">
          <w:rPr>
            <w:rStyle w:val="a9"/>
            <w:sz w:val="28"/>
            <w:szCs w:val="28"/>
            <w:lang w:val="en-US"/>
          </w:rPr>
          <w:t>ru</w:t>
        </w:r>
      </w:hyperlink>
      <w:r>
        <w:rPr>
          <w:sz w:val="28"/>
          <w:szCs w:val="28"/>
        </w:rPr>
        <w:t>) в разделах «Муниципалитеты».</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41DDE" w:rsidRDefault="00441DDE" w:rsidP="00441DDE">
      <w:pPr>
        <w:ind w:firstLine="709"/>
        <w:jc w:val="both"/>
        <w:rPr>
          <w:sz w:val="28"/>
          <w:szCs w:val="28"/>
        </w:rPr>
      </w:pPr>
      <w:r>
        <w:rPr>
          <w:sz w:val="28"/>
          <w:szCs w:val="28"/>
        </w:rPr>
        <w:t xml:space="preserve">Муниципальный земельный контроль в соответствии с утвержденными постановлениями Администраций сельсоветов Положениями об органах </w:t>
      </w:r>
      <w:r>
        <w:rPr>
          <w:sz w:val="28"/>
          <w:szCs w:val="28"/>
        </w:rPr>
        <w:lastRenderedPageBreak/>
        <w:t>местного самоуправления, уполномоченных на осуществление муниципального земельного контроля, уполномочены осуществлять Администрации сельсоветов района. Непосредственно функцию муниципального земельного контроля исполняют муниципальные земельные инспектора, назначаемые постановлениями Администраций сельсоветов из числа специалистов Администраций сельсоветов, или главы (Администраций) сельсоветов.</w:t>
      </w:r>
    </w:p>
    <w:p w:rsidR="00441DDE" w:rsidRDefault="00441DDE" w:rsidP="00441DDE">
      <w:pPr>
        <w:ind w:firstLine="709"/>
        <w:jc w:val="both"/>
        <w:rPr>
          <w:bCs/>
          <w:sz w:val="28"/>
          <w:szCs w:val="28"/>
        </w:rPr>
      </w:pPr>
      <w:r w:rsidRPr="00453A0A">
        <w:rPr>
          <w:bCs/>
          <w:sz w:val="28"/>
          <w:szCs w:val="28"/>
        </w:rPr>
        <w:t xml:space="preserve">Задачами </w:t>
      </w:r>
      <w:r>
        <w:rPr>
          <w:bCs/>
          <w:sz w:val="28"/>
          <w:szCs w:val="28"/>
        </w:rPr>
        <w:t xml:space="preserve">осуществляемого Администрациями сельсоветов </w:t>
      </w:r>
      <w:r w:rsidRPr="00453A0A">
        <w:rPr>
          <w:bCs/>
          <w:sz w:val="28"/>
          <w:szCs w:val="28"/>
        </w:rPr>
        <w:t>муниципального земельного контроля являются:</w:t>
      </w:r>
    </w:p>
    <w:p w:rsidR="00441DDE" w:rsidRPr="00453A0A" w:rsidRDefault="00441DDE" w:rsidP="00441DDE">
      <w:pPr>
        <w:ind w:firstLine="709"/>
        <w:jc w:val="both"/>
        <w:rPr>
          <w:bCs/>
          <w:sz w:val="28"/>
          <w:szCs w:val="28"/>
        </w:rPr>
      </w:pPr>
      <w:r w:rsidRPr="00453A0A">
        <w:rPr>
          <w:bCs/>
          <w:sz w:val="28"/>
          <w:szCs w:val="28"/>
        </w:rPr>
        <w:t>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441DDE" w:rsidRPr="00453A0A" w:rsidRDefault="00441DDE" w:rsidP="00441DDE">
      <w:pPr>
        <w:ind w:firstLine="709"/>
        <w:jc w:val="both"/>
        <w:rPr>
          <w:bCs/>
          <w:sz w:val="28"/>
          <w:szCs w:val="28"/>
        </w:rPr>
      </w:pPr>
      <w:r w:rsidRPr="00453A0A">
        <w:rPr>
          <w:bCs/>
          <w:sz w:val="28"/>
          <w:szCs w:val="28"/>
        </w:rPr>
        <w:t>обеспечение использования земельных участков по целевому назначению;</w:t>
      </w:r>
    </w:p>
    <w:p w:rsidR="00441DDE" w:rsidRPr="00453A0A" w:rsidRDefault="00441DDE" w:rsidP="00441DDE">
      <w:pPr>
        <w:ind w:firstLine="709"/>
        <w:jc w:val="both"/>
        <w:rPr>
          <w:bCs/>
          <w:sz w:val="28"/>
          <w:szCs w:val="28"/>
        </w:rPr>
      </w:pPr>
      <w:r w:rsidRPr="00453A0A">
        <w:rPr>
          <w:bCs/>
          <w:sz w:val="28"/>
          <w:szCs w:val="28"/>
        </w:rPr>
        <w:t>обеспечение наличия и сохранности межевых знаков границ земельных участков;</w:t>
      </w:r>
    </w:p>
    <w:p w:rsidR="00441DDE" w:rsidRPr="00453A0A" w:rsidRDefault="00441DDE" w:rsidP="00441DDE">
      <w:pPr>
        <w:ind w:firstLine="709"/>
        <w:jc w:val="both"/>
        <w:rPr>
          <w:bCs/>
          <w:sz w:val="28"/>
          <w:szCs w:val="28"/>
        </w:rPr>
      </w:pPr>
      <w:r w:rsidRPr="00453A0A">
        <w:rPr>
          <w:bCs/>
          <w:sz w:val="28"/>
          <w:szCs w:val="28"/>
        </w:rPr>
        <w:t>выполнение иных требований земельного законодательства.</w:t>
      </w:r>
    </w:p>
    <w:p w:rsidR="00441DDE" w:rsidRDefault="00441DDE" w:rsidP="00441DDE">
      <w:pPr>
        <w:ind w:firstLine="709"/>
        <w:jc w:val="both"/>
        <w:rPr>
          <w:sz w:val="28"/>
          <w:szCs w:val="28"/>
        </w:rPr>
      </w:pPr>
      <w:r>
        <w:rPr>
          <w:sz w:val="28"/>
          <w:szCs w:val="28"/>
        </w:rPr>
        <w:t>Порядок исполнения функций муниципального земельного контроля регламентируют следующие нормативные правовые акты:</w:t>
      </w:r>
    </w:p>
    <w:p w:rsidR="00441DDE" w:rsidRDefault="00441DDE" w:rsidP="00441DDE">
      <w:pPr>
        <w:ind w:firstLine="709"/>
        <w:jc w:val="both"/>
        <w:rPr>
          <w:sz w:val="28"/>
          <w:szCs w:val="28"/>
        </w:rPr>
      </w:pPr>
      <w:r>
        <w:rPr>
          <w:sz w:val="28"/>
          <w:szCs w:val="28"/>
        </w:rPr>
        <w:t>Земельный кодекс Российской Федерации;</w:t>
      </w:r>
    </w:p>
    <w:p w:rsidR="00441DDE" w:rsidRDefault="00441DDE" w:rsidP="00441DDE">
      <w:pPr>
        <w:ind w:firstLine="709"/>
        <w:jc w:val="both"/>
        <w:rPr>
          <w:sz w:val="28"/>
          <w:szCs w:val="28"/>
        </w:rPr>
      </w:pPr>
      <w:r>
        <w:rPr>
          <w:sz w:val="28"/>
          <w:szCs w:val="28"/>
        </w:rPr>
        <w:t>Кодекс Российской Федерации об административных правонарушениях;</w:t>
      </w:r>
    </w:p>
    <w:p w:rsidR="00441DDE" w:rsidRDefault="00441DDE" w:rsidP="00441DDE">
      <w:pPr>
        <w:ind w:firstLine="709"/>
        <w:jc w:val="both"/>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441DDE" w:rsidRDefault="00441DDE" w:rsidP="00441DDE">
      <w:pPr>
        <w:ind w:firstLine="709"/>
        <w:jc w:val="both"/>
        <w:rPr>
          <w:sz w:val="28"/>
          <w:szCs w:val="28"/>
        </w:rPr>
      </w:pPr>
      <w:r>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1DDE" w:rsidRDefault="00441DDE" w:rsidP="00441DDE">
      <w:pPr>
        <w:ind w:firstLine="709"/>
        <w:jc w:val="both"/>
        <w:rPr>
          <w:sz w:val="28"/>
          <w:szCs w:val="28"/>
        </w:rPr>
      </w:pPr>
      <w:r>
        <w:rPr>
          <w:sz w:val="28"/>
          <w:szCs w:val="2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1DDE" w:rsidRDefault="00441DDE" w:rsidP="00441DDE">
      <w:pPr>
        <w:ind w:firstLine="709"/>
        <w:jc w:val="both"/>
        <w:rPr>
          <w:sz w:val="28"/>
          <w:szCs w:val="28"/>
        </w:rPr>
      </w:pPr>
      <w:r>
        <w:rPr>
          <w:sz w:val="28"/>
          <w:szCs w:val="28"/>
        </w:rPr>
        <w:t>постановление Администрации Алтайского края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441DDE" w:rsidRDefault="00441DDE" w:rsidP="00441DDE">
      <w:pPr>
        <w:ind w:firstLine="709"/>
        <w:jc w:val="both"/>
        <w:rPr>
          <w:sz w:val="28"/>
          <w:szCs w:val="28"/>
        </w:rPr>
      </w:pPr>
      <w:r>
        <w:rPr>
          <w:sz w:val="28"/>
          <w:szCs w:val="28"/>
        </w:rPr>
        <w:t>постановление Администрации Алтайского края от 02.09.2015 № 349 «Об утверждении порядка осуществления муниципального земельного контроля на территории Алтайского края»;</w:t>
      </w:r>
    </w:p>
    <w:p w:rsidR="00441DDE" w:rsidRDefault="00441DDE" w:rsidP="00441DDE">
      <w:pPr>
        <w:ind w:firstLine="709"/>
        <w:jc w:val="both"/>
        <w:rPr>
          <w:sz w:val="28"/>
          <w:szCs w:val="28"/>
        </w:rPr>
      </w:pPr>
      <w:r>
        <w:rPr>
          <w:sz w:val="28"/>
          <w:szCs w:val="28"/>
        </w:rPr>
        <w:t>Уставы муниципальных образований района;</w:t>
      </w:r>
    </w:p>
    <w:p w:rsidR="00441DDE" w:rsidRDefault="00441DDE" w:rsidP="00441DDE">
      <w:pPr>
        <w:ind w:firstLine="709"/>
        <w:jc w:val="both"/>
        <w:rPr>
          <w:sz w:val="28"/>
          <w:szCs w:val="28"/>
        </w:rPr>
      </w:pPr>
      <w:r>
        <w:rPr>
          <w:sz w:val="28"/>
          <w:szCs w:val="28"/>
        </w:rPr>
        <w:t>решения сельских Советов депутатов об утверждении Положений о порядке осуществления муниципального земельного контроля на территории муниципальных образований района;</w:t>
      </w:r>
    </w:p>
    <w:p w:rsidR="00441DDE" w:rsidRDefault="00441DDE" w:rsidP="00441DDE">
      <w:pPr>
        <w:ind w:firstLine="709"/>
        <w:jc w:val="both"/>
        <w:rPr>
          <w:sz w:val="28"/>
          <w:szCs w:val="28"/>
        </w:rPr>
      </w:pPr>
      <w:r>
        <w:rPr>
          <w:sz w:val="28"/>
          <w:szCs w:val="28"/>
        </w:rPr>
        <w:lastRenderedPageBreak/>
        <w:t>постановления Администраций сельсоветов об утверждении Порядка оформления и содержания плановых (рейдовых) заданий на проведение плановых (рейдовых) осмотров, обследований земельных участков, расположенных в границах муниципальных образований района, порядка оформления результатов таких осмотров, обследований.</w:t>
      </w:r>
    </w:p>
    <w:p w:rsidR="00441DDE" w:rsidRPr="005A3365" w:rsidRDefault="00441DDE" w:rsidP="00441DDE">
      <w:pPr>
        <w:ind w:firstLine="709"/>
        <w:jc w:val="both"/>
        <w:rPr>
          <w:sz w:val="28"/>
          <w:szCs w:val="28"/>
        </w:rPr>
      </w:pPr>
      <w:r>
        <w:rPr>
          <w:sz w:val="28"/>
          <w:szCs w:val="28"/>
        </w:rPr>
        <w:t xml:space="preserve">При осуществлении муниципального земельного контроля Администрации сельсоветов взаимодействуют с </w:t>
      </w:r>
      <w:r w:rsidRPr="005A3365">
        <w:rPr>
          <w:sz w:val="28"/>
          <w:szCs w:val="28"/>
        </w:rPr>
        <w:t>Управлением Федеральной службы государственной регистрации, кадастра и картографии по Алтайскому краю, Управлением Федеральной службы по надзору в сфере природопользования по Алтайскому краю и Республике Алтай, Управлением Федеральной службы по ветеринарному и фитосанитарному надзору, иными государственными и муниципальными учреждениями, организациями.</w:t>
      </w:r>
    </w:p>
    <w:p w:rsidR="00BE4811" w:rsidRPr="00886888" w:rsidRDefault="00BE4811" w:rsidP="00BE4811">
      <w:pPr>
        <w:ind w:firstLine="709"/>
        <w:jc w:val="both"/>
        <w:rPr>
          <w:sz w:val="32"/>
          <w:szCs w:val="32"/>
        </w:rPr>
      </w:pPr>
      <w:r>
        <w:rPr>
          <w:sz w:val="28"/>
          <w:szCs w:val="28"/>
        </w:rPr>
        <w:t xml:space="preserve">Подведомственных организаций, осуществляющих функцию муниципального земельного контроля, Администрации сельсоветов не имеют. Необходимости в привлечении экспертов и представителей экспертных организаций для проведения мероприятий по контролю у Администраций сельсоветов также не возникало.  </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BE4811" w:rsidRDefault="00BE4811" w:rsidP="00BE4811">
      <w:pPr>
        <w:ind w:firstLine="709"/>
        <w:jc w:val="both"/>
        <w:rPr>
          <w:sz w:val="28"/>
          <w:szCs w:val="28"/>
        </w:rPr>
      </w:pPr>
      <w:r>
        <w:rPr>
          <w:sz w:val="28"/>
          <w:szCs w:val="28"/>
        </w:rPr>
        <w:t>Планирование и выделение бюджетных средств на проведение мероприятий по муниципальному земельному контролю, в том числе в расчете на объем исполненных в отчетный период контрольных функций не предусмотрено.</w:t>
      </w:r>
    </w:p>
    <w:p w:rsidR="00BE4811" w:rsidRDefault="00BE4811" w:rsidP="00BE4811">
      <w:pPr>
        <w:ind w:firstLine="709"/>
        <w:jc w:val="both"/>
        <w:rPr>
          <w:sz w:val="28"/>
          <w:szCs w:val="28"/>
        </w:rPr>
      </w:pPr>
      <w:r>
        <w:rPr>
          <w:sz w:val="28"/>
          <w:szCs w:val="28"/>
        </w:rPr>
        <w:t>В силу недостатка финансовых ресурсов в каждом муниципальном образовании района (17 сельсоветах) муниципальный земельный контроль осуществляется одним муниципальным земельным инспектором или главой (Администрации) сельсовета, исполняющим не только функции по контролю, но и другие полномочия.</w:t>
      </w:r>
      <w:r w:rsidRPr="003B2421">
        <w:rPr>
          <w:sz w:val="28"/>
          <w:szCs w:val="28"/>
        </w:rPr>
        <w:t xml:space="preserve"> </w:t>
      </w:r>
      <w:r>
        <w:rPr>
          <w:sz w:val="28"/>
          <w:szCs w:val="28"/>
        </w:rPr>
        <w:t xml:space="preserve">Отдельных штатных единиц для выполнения функций по контролю в названной сфере не предусмотрено. Поэтому количество проверок, средняя нагрузка на одного муниципального инспектора незначительна. </w:t>
      </w:r>
    </w:p>
    <w:p w:rsidR="00BE4811" w:rsidRDefault="00BE4811" w:rsidP="00BE4811">
      <w:pPr>
        <w:ind w:firstLine="709"/>
        <w:jc w:val="both"/>
        <w:rPr>
          <w:sz w:val="28"/>
          <w:szCs w:val="28"/>
        </w:rPr>
      </w:pPr>
      <w:r>
        <w:rPr>
          <w:sz w:val="28"/>
          <w:szCs w:val="28"/>
        </w:rPr>
        <w:t xml:space="preserve">Квалификация лиц, осуществляющих муниципальный земельный контроль, соответствует занимаемым должностям. Мероприятия по повышению квалификации специалистов, выполняющих функции по контролю, в отчетном периоде не проводились. </w:t>
      </w:r>
    </w:p>
    <w:p w:rsidR="00BE4811" w:rsidRPr="00C3369C" w:rsidRDefault="00BE4811" w:rsidP="00BE4811">
      <w:pPr>
        <w:ind w:firstLine="709"/>
        <w:jc w:val="both"/>
        <w:rPr>
          <w:sz w:val="28"/>
          <w:szCs w:val="28"/>
        </w:rPr>
      </w:pPr>
      <w:r w:rsidRPr="00C3369C">
        <w:rPr>
          <w:sz w:val="28"/>
          <w:szCs w:val="28"/>
        </w:rPr>
        <w:t>В 201</w:t>
      </w:r>
      <w:r w:rsidR="00D11CE9">
        <w:rPr>
          <w:sz w:val="28"/>
          <w:szCs w:val="28"/>
        </w:rPr>
        <w:t>6</w:t>
      </w:r>
      <w:r w:rsidRPr="00C3369C">
        <w:rPr>
          <w:sz w:val="28"/>
          <w:szCs w:val="28"/>
        </w:rPr>
        <w:t xml:space="preserve"> году плановые и внеплановые проверки юридических лиц и индивидуальных предпринимателей не проводились, нагрузка на 1 работника по фактически выполненному в отчетный период объему функций по контролю отсутствует.  </w:t>
      </w:r>
    </w:p>
    <w:p w:rsidR="00BE4811" w:rsidRPr="00886888" w:rsidRDefault="00BE4811" w:rsidP="00BE4811">
      <w:pPr>
        <w:ind w:firstLine="709"/>
        <w:jc w:val="both"/>
        <w:rPr>
          <w:sz w:val="32"/>
          <w:szCs w:val="32"/>
        </w:rPr>
      </w:pPr>
      <w:r>
        <w:rPr>
          <w:sz w:val="28"/>
          <w:szCs w:val="28"/>
        </w:rPr>
        <w:t>Эксперты и представители экспертных организаций к проведению мероприятий по контролю не привлекаются.</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BE4811" w:rsidRDefault="00BE4811" w:rsidP="00BE4811">
      <w:pPr>
        <w:ind w:firstLine="709"/>
        <w:jc w:val="both"/>
        <w:rPr>
          <w:sz w:val="28"/>
          <w:szCs w:val="28"/>
        </w:rPr>
      </w:pPr>
      <w:r>
        <w:rPr>
          <w:sz w:val="28"/>
          <w:szCs w:val="28"/>
        </w:rPr>
        <w:t>Общее количество юридических лиц, индивидуальных предпринимателей, осуществляющих деятельность на территории  муниципальных образований района, деятельность которых подлежит муниципальному земельному контролю, по состоянию на 01.01.201</w:t>
      </w:r>
      <w:r w:rsidR="00867D3E">
        <w:rPr>
          <w:sz w:val="28"/>
          <w:szCs w:val="28"/>
        </w:rPr>
        <w:t>7</w:t>
      </w:r>
      <w:r>
        <w:rPr>
          <w:sz w:val="28"/>
          <w:szCs w:val="28"/>
        </w:rPr>
        <w:t xml:space="preserve"> составляет 33</w:t>
      </w:r>
      <w:r w:rsidR="00867D3E">
        <w:rPr>
          <w:sz w:val="28"/>
          <w:szCs w:val="28"/>
        </w:rPr>
        <w:t>8</w:t>
      </w:r>
      <w:r>
        <w:rPr>
          <w:sz w:val="28"/>
          <w:szCs w:val="28"/>
        </w:rPr>
        <w:t xml:space="preserve"> единиц.</w:t>
      </w:r>
    </w:p>
    <w:p w:rsidR="00867D3E" w:rsidRDefault="00867D3E" w:rsidP="00867D3E">
      <w:pPr>
        <w:ind w:firstLine="709"/>
        <w:jc w:val="both"/>
        <w:rPr>
          <w:sz w:val="28"/>
          <w:szCs w:val="28"/>
        </w:rPr>
      </w:pPr>
      <w:r>
        <w:rPr>
          <w:sz w:val="28"/>
          <w:szCs w:val="28"/>
        </w:rPr>
        <w:t xml:space="preserve">На 2016 год плановые проверки юридических лиц и индивидуальных предпринимателей не запланированы в связи с тем, что </w:t>
      </w:r>
      <w:r w:rsidRPr="00F2581E">
        <w:rPr>
          <w:sz w:val="28"/>
          <w:szCs w:val="28"/>
        </w:rPr>
        <w:t xml:space="preserve">Федеральным законом от 13.07.2015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предусмотрено освобождение с 01.01.2016 по 31.12.2018 от плановых проверок юридических лиц, индивидуальных предпринимателей, отнесенных в соответствии положениями статьи 4 Федерального закона от 24.07.2007 № 209-ФЗ «О </w:t>
      </w:r>
      <w:proofErr w:type="gramStart"/>
      <w:r w:rsidRPr="00F2581E">
        <w:rPr>
          <w:sz w:val="28"/>
          <w:szCs w:val="28"/>
        </w:rPr>
        <w:t>развитии</w:t>
      </w:r>
      <w:proofErr w:type="gramEnd"/>
      <w:r w:rsidRPr="00F2581E">
        <w:rPr>
          <w:sz w:val="28"/>
          <w:szCs w:val="28"/>
        </w:rPr>
        <w:t xml:space="preserve"> малого и среднего предпринимательства в Российской Федерации» к субъектам малого предпринимательства.</w:t>
      </w:r>
      <w:r>
        <w:rPr>
          <w:sz w:val="28"/>
          <w:szCs w:val="28"/>
        </w:rPr>
        <w:t xml:space="preserve"> В то время как ежегодные планы проведения плановых проверок формируются органами муниципального контроля в основном из юридических лиц и индивидуальных предпринимателей, отнесенных к субъектам малого бизнеса. Деятельность </w:t>
      </w:r>
      <w:r w:rsidRPr="00F2581E">
        <w:rPr>
          <w:sz w:val="28"/>
          <w:szCs w:val="28"/>
        </w:rPr>
        <w:t>объект</w:t>
      </w:r>
      <w:r>
        <w:rPr>
          <w:sz w:val="28"/>
          <w:szCs w:val="28"/>
        </w:rPr>
        <w:t>ов</w:t>
      </w:r>
      <w:r w:rsidRPr="00F2581E">
        <w:rPr>
          <w:sz w:val="28"/>
          <w:szCs w:val="28"/>
        </w:rPr>
        <w:t xml:space="preserve"> социального назначения (школы, детские сады, организации здравоохранения), муниципальны</w:t>
      </w:r>
      <w:r>
        <w:rPr>
          <w:sz w:val="28"/>
          <w:szCs w:val="28"/>
        </w:rPr>
        <w:t>х</w:t>
      </w:r>
      <w:r w:rsidRPr="00F2581E">
        <w:rPr>
          <w:sz w:val="28"/>
          <w:szCs w:val="28"/>
        </w:rPr>
        <w:t xml:space="preserve"> унитарны</w:t>
      </w:r>
      <w:r>
        <w:rPr>
          <w:sz w:val="28"/>
          <w:szCs w:val="28"/>
        </w:rPr>
        <w:t>х</w:t>
      </w:r>
      <w:r w:rsidRPr="00F2581E">
        <w:rPr>
          <w:sz w:val="28"/>
          <w:szCs w:val="28"/>
        </w:rPr>
        <w:t xml:space="preserve"> предприяти</w:t>
      </w:r>
      <w:r>
        <w:rPr>
          <w:sz w:val="28"/>
          <w:szCs w:val="28"/>
        </w:rPr>
        <w:t>й</w:t>
      </w:r>
      <w:r w:rsidRPr="00F2581E">
        <w:rPr>
          <w:sz w:val="28"/>
          <w:szCs w:val="28"/>
        </w:rPr>
        <w:t xml:space="preserve"> и учреждени</w:t>
      </w:r>
      <w:r>
        <w:rPr>
          <w:sz w:val="28"/>
          <w:szCs w:val="28"/>
        </w:rPr>
        <w:t>й (</w:t>
      </w:r>
      <w:r w:rsidRPr="00F2581E">
        <w:rPr>
          <w:sz w:val="28"/>
          <w:szCs w:val="28"/>
        </w:rPr>
        <w:t xml:space="preserve">по проверкам, проводимым вне рамок полномочий собственника), </w:t>
      </w:r>
      <w:r>
        <w:rPr>
          <w:sz w:val="28"/>
          <w:szCs w:val="28"/>
        </w:rPr>
        <w:t>под</w:t>
      </w:r>
      <w:r w:rsidRPr="00F2581E">
        <w:rPr>
          <w:sz w:val="28"/>
          <w:szCs w:val="28"/>
        </w:rPr>
        <w:t xml:space="preserve"> муниципальн</w:t>
      </w:r>
      <w:r>
        <w:rPr>
          <w:sz w:val="28"/>
          <w:szCs w:val="28"/>
        </w:rPr>
        <w:t>ый</w:t>
      </w:r>
      <w:r w:rsidRPr="00F2581E">
        <w:rPr>
          <w:sz w:val="28"/>
          <w:szCs w:val="28"/>
        </w:rPr>
        <w:t xml:space="preserve"> </w:t>
      </w:r>
      <w:r>
        <w:rPr>
          <w:sz w:val="28"/>
          <w:szCs w:val="28"/>
        </w:rPr>
        <w:t xml:space="preserve">земельный </w:t>
      </w:r>
      <w:r w:rsidRPr="00F2581E">
        <w:rPr>
          <w:sz w:val="28"/>
          <w:szCs w:val="28"/>
        </w:rPr>
        <w:t>контрол</w:t>
      </w:r>
      <w:r>
        <w:rPr>
          <w:sz w:val="28"/>
          <w:szCs w:val="28"/>
        </w:rPr>
        <w:t>ь</w:t>
      </w:r>
      <w:r w:rsidRPr="00F2581E">
        <w:rPr>
          <w:sz w:val="28"/>
          <w:szCs w:val="28"/>
        </w:rPr>
        <w:t xml:space="preserve"> со стороны Администраци</w:t>
      </w:r>
      <w:r w:rsidR="00322611">
        <w:rPr>
          <w:sz w:val="28"/>
          <w:szCs w:val="28"/>
        </w:rPr>
        <w:t>й</w:t>
      </w:r>
      <w:r w:rsidRPr="00F2581E">
        <w:rPr>
          <w:sz w:val="28"/>
          <w:szCs w:val="28"/>
        </w:rPr>
        <w:t xml:space="preserve"> сельсовет</w:t>
      </w:r>
      <w:r w:rsidR="00322611">
        <w:rPr>
          <w:sz w:val="28"/>
          <w:szCs w:val="28"/>
        </w:rPr>
        <w:t>ов</w:t>
      </w:r>
      <w:r>
        <w:rPr>
          <w:sz w:val="28"/>
          <w:szCs w:val="28"/>
        </w:rPr>
        <w:t xml:space="preserve"> в 2016 году не подпадает</w:t>
      </w:r>
      <w:r w:rsidRPr="00F2581E">
        <w:rPr>
          <w:sz w:val="28"/>
          <w:szCs w:val="28"/>
        </w:rPr>
        <w:t>.</w:t>
      </w:r>
    </w:p>
    <w:p w:rsidR="00BE4811" w:rsidRDefault="00BE4811" w:rsidP="00BE4811">
      <w:pPr>
        <w:ind w:firstLine="709"/>
        <w:jc w:val="both"/>
        <w:rPr>
          <w:sz w:val="28"/>
          <w:szCs w:val="28"/>
        </w:rPr>
      </w:pPr>
      <w:r>
        <w:rPr>
          <w:sz w:val="28"/>
          <w:szCs w:val="28"/>
        </w:rPr>
        <w:t xml:space="preserve">В отчетном </w:t>
      </w:r>
      <w:proofErr w:type="gramStart"/>
      <w:r>
        <w:rPr>
          <w:sz w:val="28"/>
          <w:szCs w:val="28"/>
        </w:rPr>
        <w:t>периоде</w:t>
      </w:r>
      <w:proofErr w:type="gramEnd"/>
      <w:r>
        <w:rPr>
          <w:sz w:val="28"/>
          <w:szCs w:val="28"/>
        </w:rPr>
        <w:t xml:space="preserve"> внеплановые проверки юридических лиц и индивидуальных предпринимателей также не осуществлялись. </w:t>
      </w:r>
    </w:p>
    <w:p w:rsidR="00BE4811" w:rsidRDefault="00BE4811" w:rsidP="00BE4811">
      <w:pPr>
        <w:ind w:firstLine="709"/>
        <w:jc w:val="both"/>
        <w:rPr>
          <w:sz w:val="28"/>
          <w:szCs w:val="28"/>
        </w:rPr>
      </w:pPr>
      <w:r>
        <w:rPr>
          <w:sz w:val="28"/>
          <w:szCs w:val="28"/>
        </w:rPr>
        <w:t xml:space="preserve">Совместных с другими органами государственного и муниципального контроля проверок, внеплановых проверок в отчетный период не проводилось. </w:t>
      </w:r>
    </w:p>
    <w:p w:rsidR="00886888" w:rsidRPr="00755FAF"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BE4811" w:rsidRDefault="00BE4811" w:rsidP="00BE4811">
      <w:pPr>
        <w:ind w:firstLine="709"/>
        <w:jc w:val="both"/>
        <w:rPr>
          <w:sz w:val="28"/>
          <w:szCs w:val="28"/>
        </w:rPr>
      </w:pPr>
      <w:r>
        <w:rPr>
          <w:sz w:val="28"/>
          <w:szCs w:val="28"/>
        </w:rPr>
        <w:t xml:space="preserve">Администрации сельсоветов в рамках действующего законодательства не наделены полномочиями по применению мер административного воздействия. </w:t>
      </w:r>
      <w:r w:rsidR="004A481F" w:rsidRPr="004A481F">
        <w:rPr>
          <w:sz w:val="28"/>
          <w:szCs w:val="28"/>
        </w:rPr>
        <w:t xml:space="preserve">По результатам проведения мероприятий по муниципальному земельному контролю должностным лицом в отношении лиц составляется акт проверки соблюдения требований земельного законодательства. Копия указанного акта </w:t>
      </w:r>
      <w:r w:rsidR="004A481F">
        <w:rPr>
          <w:sz w:val="28"/>
          <w:szCs w:val="28"/>
        </w:rPr>
        <w:t>представляется</w:t>
      </w:r>
      <w:r w:rsidR="004A481F" w:rsidRPr="004A481F">
        <w:rPr>
          <w:sz w:val="28"/>
          <w:szCs w:val="28"/>
        </w:rPr>
        <w:t xml:space="preserve"> в орган государственного земельного </w:t>
      </w:r>
      <w:r w:rsidR="004A481F" w:rsidRPr="004A481F">
        <w:rPr>
          <w:sz w:val="28"/>
          <w:szCs w:val="28"/>
        </w:rPr>
        <w:lastRenderedPageBreak/>
        <w:t>надзора.</w:t>
      </w:r>
      <w:r w:rsidR="004A481F">
        <w:rPr>
          <w:color w:val="FF0000"/>
          <w:sz w:val="28"/>
          <w:szCs w:val="28"/>
        </w:rPr>
        <w:t xml:space="preserve"> </w:t>
      </w:r>
      <w:r>
        <w:rPr>
          <w:sz w:val="28"/>
          <w:szCs w:val="28"/>
        </w:rPr>
        <w:t>Материалы по фактам выявленных нарушений направляются в органы прокуратуры, иные уполномоченные органы для рассмотрения по существу и принятия мер в пределах компетенции.</w:t>
      </w:r>
    </w:p>
    <w:p w:rsidR="00F35E6D" w:rsidRDefault="00BE4811" w:rsidP="00E803F0">
      <w:pPr>
        <w:ind w:firstLine="709"/>
        <w:jc w:val="both"/>
        <w:rPr>
          <w:sz w:val="28"/>
          <w:szCs w:val="28"/>
        </w:rPr>
      </w:pPr>
      <w:r>
        <w:rPr>
          <w:sz w:val="28"/>
          <w:szCs w:val="28"/>
        </w:rPr>
        <w:t xml:space="preserve">В отчетном </w:t>
      </w:r>
      <w:proofErr w:type="gramStart"/>
      <w:r>
        <w:rPr>
          <w:sz w:val="28"/>
          <w:szCs w:val="28"/>
        </w:rPr>
        <w:t>периоде</w:t>
      </w:r>
      <w:proofErr w:type="gramEnd"/>
      <w:r>
        <w:rPr>
          <w:sz w:val="28"/>
          <w:szCs w:val="28"/>
        </w:rPr>
        <w:t xml:space="preserve"> муниципальный земельный контроль не осуществлялся.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BE4811" w:rsidRDefault="00BE4811" w:rsidP="00BE4811">
      <w:pPr>
        <w:ind w:firstLine="709"/>
        <w:jc w:val="both"/>
        <w:rPr>
          <w:sz w:val="28"/>
          <w:szCs w:val="28"/>
        </w:rPr>
      </w:pPr>
      <w:r>
        <w:rPr>
          <w:sz w:val="28"/>
          <w:szCs w:val="28"/>
        </w:rPr>
        <w:t xml:space="preserve">Показатели эффективности муниципального земельного контроля на территории </w:t>
      </w:r>
      <w:r w:rsidRPr="00760EB5">
        <w:rPr>
          <w:sz w:val="28"/>
          <w:szCs w:val="28"/>
        </w:rPr>
        <w:t>муниципальных образований района:</w:t>
      </w:r>
    </w:p>
    <w:p w:rsidR="00BE4811" w:rsidRDefault="00BE4811" w:rsidP="00BE4811">
      <w:pPr>
        <w:ind w:firstLine="709"/>
        <w:jc w:val="both"/>
        <w:rPr>
          <w:sz w:val="28"/>
          <w:szCs w:val="28"/>
        </w:rPr>
      </w:pPr>
      <w:r w:rsidRPr="00760EB5">
        <w:rPr>
          <w:sz w:val="28"/>
          <w:szCs w:val="28"/>
        </w:rPr>
        <w:t>выполнение плана проведения проверок (доля проведенных плановых проверок в процентах общего количества запланированных проверок)</w:t>
      </w:r>
      <w:r>
        <w:rPr>
          <w:sz w:val="28"/>
          <w:szCs w:val="28"/>
        </w:rPr>
        <w:t xml:space="preserve"> в первом полугодии 201</w:t>
      </w:r>
      <w:r w:rsidR="007E1FFE">
        <w:rPr>
          <w:sz w:val="28"/>
          <w:szCs w:val="28"/>
        </w:rPr>
        <w:t>6</w:t>
      </w:r>
      <w:r>
        <w:rPr>
          <w:sz w:val="28"/>
          <w:szCs w:val="28"/>
        </w:rPr>
        <w:t xml:space="preserve"> года  –  0%,  в аналогичном периоде прошедшего года – </w:t>
      </w:r>
      <w:r w:rsidR="007E1FFE">
        <w:rPr>
          <w:sz w:val="28"/>
          <w:szCs w:val="28"/>
        </w:rPr>
        <w:t>0</w:t>
      </w:r>
      <w:r>
        <w:rPr>
          <w:sz w:val="28"/>
          <w:szCs w:val="28"/>
        </w:rPr>
        <w:t>%, по итогам 201</w:t>
      </w:r>
      <w:r w:rsidR="007E1FFE">
        <w:rPr>
          <w:sz w:val="28"/>
          <w:szCs w:val="28"/>
        </w:rPr>
        <w:t>6</w:t>
      </w:r>
      <w:r>
        <w:rPr>
          <w:sz w:val="28"/>
          <w:szCs w:val="28"/>
        </w:rPr>
        <w:t xml:space="preserve"> года – 0% (по итогам 201</w:t>
      </w:r>
      <w:r w:rsidR="007E1FFE">
        <w:rPr>
          <w:sz w:val="28"/>
          <w:szCs w:val="28"/>
        </w:rPr>
        <w:t>5</w:t>
      </w:r>
      <w:r>
        <w:rPr>
          <w:sz w:val="28"/>
          <w:szCs w:val="28"/>
        </w:rPr>
        <w:t xml:space="preserve"> года – </w:t>
      </w:r>
      <w:r w:rsidR="007E1FFE">
        <w:rPr>
          <w:sz w:val="28"/>
          <w:szCs w:val="28"/>
        </w:rPr>
        <w:t>0</w:t>
      </w:r>
      <w:r>
        <w:rPr>
          <w:sz w:val="28"/>
          <w:szCs w:val="28"/>
        </w:rPr>
        <w:t>%)</w:t>
      </w:r>
      <w:r w:rsidRPr="00760EB5">
        <w:rPr>
          <w:sz w:val="28"/>
          <w:szCs w:val="28"/>
        </w:rPr>
        <w:t>;</w:t>
      </w:r>
    </w:p>
    <w:p w:rsidR="00BE4811" w:rsidRDefault="00BE4811" w:rsidP="00BE4811">
      <w:pPr>
        <w:ind w:firstLine="709"/>
        <w:jc w:val="both"/>
        <w:rPr>
          <w:sz w:val="28"/>
          <w:szCs w:val="28"/>
        </w:rPr>
      </w:pPr>
      <w:r w:rsidRPr="00760EB5">
        <w:rPr>
          <w:sz w:val="28"/>
          <w:szCs w:val="28"/>
        </w:rPr>
        <w:t xml:space="preserve">доля заявлений </w:t>
      </w:r>
      <w:r>
        <w:rPr>
          <w:sz w:val="28"/>
          <w:szCs w:val="28"/>
        </w:rPr>
        <w:t>Администраций сельсоветов</w:t>
      </w:r>
      <w:r w:rsidRPr="00760EB5">
        <w:rPr>
          <w:sz w:val="28"/>
          <w:szCs w:val="28"/>
        </w:rPr>
        <w:t>,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sz w:val="28"/>
          <w:szCs w:val="28"/>
        </w:rPr>
        <w:t xml:space="preserve"> – 0%</w:t>
      </w:r>
      <w:r w:rsidRPr="00760EB5">
        <w:rPr>
          <w:sz w:val="28"/>
          <w:szCs w:val="28"/>
        </w:rPr>
        <w:t>;</w:t>
      </w:r>
    </w:p>
    <w:p w:rsidR="00BE4811" w:rsidRDefault="00BE4811" w:rsidP="00BE4811">
      <w:pPr>
        <w:ind w:firstLine="709"/>
        <w:jc w:val="both"/>
        <w:rPr>
          <w:sz w:val="28"/>
          <w:szCs w:val="28"/>
        </w:rPr>
      </w:pPr>
      <w:r w:rsidRPr="00760EB5">
        <w:rPr>
          <w:sz w:val="28"/>
          <w:szCs w:val="28"/>
        </w:rPr>
        <w:t>доля проверок, результаты которых признаны недействительными (в процентах общего числа проведенных проверок)</w:t>
      </w:r>
      <w:r>
        <w:rPr>
          <w:sz w:val="28"/>
          <w:szCs w:val="28"/>
        </w:rPr>
        <w:t xml:space="preserve"> – 0%</w:t>
      </w:r>
      <w:r w:rsidRPr="00760EB5">
        <w:rPr>
          <w:sz w:val="28"/>
          <w:szCs w:val="28"/>
        </w:rPr>
        <w:t>;</w:t>
      </w:r>
    </w:p>
    <w:p w:rsidR="00BE4811" w:rsidRDefault="00BE4811" w:rsidP="00BE4811">
      <w:pPr>
        <w:ind w:firstLine="709"/>
        <w:jc w:val="both"/>
        <w:rPr>
          <w:sz w:val="28"/>
          <w:szCs w:val="28"/>
        </w:rPr>
      </w:pPr>
      <w:r w:rsidRPr="00760EB5">
        <w:rPr>
          <w:sz w:val="28"/>
          <w:szCs w:val="28"/>
        </w:rPr>
        <w:t xml:space="preserve">доля проверок, проведенных </w:t>
      </w:r>
      <w:r>
        <w:rPr>
          <w:sz w:val="28"/>
          <w:szCs w:val="28"/>
        </w:rPr>
        <w:t>Администрациями сельсоветов</w:t>
      </w:r>
      <w:r w:rsidRPr="00760EB5">
        <w:rPr>
          <w:sz w:val="28"/>
          <w:szCs w:val="28"/>
        </w:rPr>
        <w:t xml:space="preserve"> с нарушениями требований законодательства Российской Федерации о порядке их проведения, по </w:t>
      </w:r>
      <w:proofErr w:type="gramStart"/>
      <w:r w:rsidRPr="00760EB5">
        <w:rPr>
          <w:sz w:val="28"/>
          <w:szCs w:val="28"/>
        </w:rPr>
        <w:t>результатам</w:t>
      </w:r>
      <w:proofErr w:type="gramEnd"/>
      <w:r w:rsidRPr="00760EB5">
        <w:rPr>
          <w:sz w:val="28"/>
          <w:szCs w:val="28"/>
        </w:rPr>
        <w:t xml:space="preserve"> выявления которых к должностным лицам </w:t>
      </w:r>
      <w:r>
        <w:rPr>
          <w:sz w:val="28"/>
          <w:szCs w:val="28"/>
        </w:rPr>
        <w:t>Администраций сельсоветов</w:t>
      </w:r>
      <w:r w:rsidRPr="00760EB5">
        <w:rPr>
          <w:sz w:val="28"/>
          <w:szCs w:val="28"/>
        </w:rPr>
        <w:t>, осуществившим такие проверки, применены меры дисциплинарного, административного наказания (в процентах общего числа проведенных проверок)</w:t>
      </w:r>
      <w:r>
        <w:rPr>
          <w:sz w:val="28"/>
          <w:szCs w:val="28"/>
        </w:rPr>
        <w:t xml:space="preserve"> – 0%</w:t>
      </w:r>
      <w:r w:rsidRPr="00760EB5">
        <w:rPr>
          <w:sz w:val="28"/>
          <w:szCs w:val="28"/>
        </w:rPr>
        <w:t>;</w:t>
      </w:r>
    </w:p>
    <w:p w:rsidR="00BE4811" w:rsidRDefault="00BE4811" w:rsidP="00BE4811">
      <w:pPr>
        <w:ind w:firstLine="709"/>
        <w:jc w:val="both"/>
        <w:rPr>
          <w:sz w:val="28"/>
          <w:szCs w:val="28"/>
        </w:rPr>
      </w:pPr>
      <w:r w:rsidRPr="00760EB5">
        <w:rPr>
          <w:sz w:val="28"/>
          <w:szCs w:val="28"/>
        </w:rPr>
        <w:t xml:space="preserve">доля юридических лиц, индивидуальных предпринимателей, в отношении которых </w:t>
      </w:r>
      <w:r>
        <w:rPr>
          <w:sz w:val="28"/>
          <w:szCs w:val="28"/>
        </w:rPr>
        <w:t>Администрациями сельсоветов</w:t>
      </w:r>
      <w:r w:rsidRPr="00760EB5">
        <w:rPr>
          <w:sz w:val="28"/>
          <w:szCs w:val="28"/>
        </w:rPr>
        <w:t xml:space="preserve"> были проведены проверки (в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образования, деятельность которых подлежит муниципальному контролю</w:t>
      </w:r>
      <w:r>
        <w:rPr>
          <w:sz w:val="28"/>
          <w:szCs w:val="28"/>
        </w:rPr>
        <w:t>, – 0% (</w:t>
      </w:r>
      <w:r w:rsidR="00134DCD">
        <w:rPr>
          <w:sz w:val="28"/>
          <w:szCs w:val="28"/>
        </w:rPr>
        <w:t>0</w:t>
      </w:r>
      <w:r>
        <w:rPr>
          <w:sz w:val="28"/>
          <w:szCs w:val="28"/>
        </w:rPr>
        <w:t>% в предшествующем году)</w:t>
      </w:r>
      <w:r w:rsidRPr="00760EB5">
        <w:rPr>
          <w:sz w:val="28"/>
          <w:szCs w:val="28"/>
        </w:rPr>
        <w:t>;</w:t>
      </w:r>
    </w:p>
    <w:p w:rsidR="00BE4811" w:rsidRDefault="00BE4811" w:rsidP="00BE4811">
      <w:pPr>
        <w:ind w:firstLine="709"/>
        <w:jc w:val="both"/>
        <w:rPr>
          <w:sz w:val="28"/>
          <w:szCs w:val="28"/>
        </w:rPr>
      </w:pPr>
      <w:r w:rsidRPr="00760EB5">
        <w:rPr>
          <w:sz w:val="28"/>
          <w:szCs w:val="28"/>
        </w:rPr>
        <w:t>среднее количество проверок, проведенных в отношении одного юридического лица, индивидуального предпринимателя</w:t>
      </w:r>
      <w:r>
        <w:rPr>
          <w:sz w:val="28"/>
          <w:szCs w:val="28"/>
        </w:rPr>
        <w:t>, – 0 (</w:t>
      </w:r>
      <w:r w:rsidR="00134DCD">
        <w:rPr>
          <w:sz w:val="28"/>
          <w:szCs w:val="28"/>
        </w:rPr>
        <w:t>0</w:t>
      </w:r>
      <w:r>
        <w:rPr>
          <w:sz w:val="28"/>
          <w:szCs w:val="28"/>
        </w:rPr>
        <w:t xml:space="preserve"> в 201</w:t>
      </w:r>
      <w:r w:rsidR="00134DCD">
        <w:rPr>
          <w:sz w:val="28"/>
          <w:szCs w:val="28"/>
        </w:rPr>
        <w:t>5</w:t>
      </w:r>
      <w:r>
        <w:rPr>
          <w:sz w:val="28"/>
          <w:szCs w:val="28"/>
        </w:rPr>
        <w:t xml:space="preserve"> году); </w:t>
      </w:r>
    </w:p>
    <w:p w:rsidR="00BE4811" w:rsidRDefault="00BE4811" w:rsidP="00BE4811">
      <w:pPr>
        <w:ind w:firstLine="709"/>
        <w:jc w:val="both"/>
        <w:rPr>
          <w:sz w:val="28"/>
          <w:szCs w:val="28"/>
        </w:rPr>
      </w:pPr>
      <w:r>
        <w:rPr>
          <w:sz w:val="28"/>
          <w:szCs w:val="28"/>
        </w:rPr>
        <w:t>д</w:t>
      </w:r>
      <w:r w:rsidRPr="00760EB5">
        <w:rPr>
          <w:sz w:val="28"/>
          <w:szCs w:val="28"/>
        </w:rPr>
        <w:t>оля проведенных внеплановых проверок (в процентах общего количества проведенных проверок)</w:t>
      </w:r>
      <w:r>
        <w:rPr>
          <w:sz w:val="28"/>
          <w:szCs w:val="28"/>
        </w:rPr>
        <w:t xml:space="preserve"> – 0%</w:t>
      </w:r>
      <w:r w:rsidRPr="00760EB5">
        <w:rPr>
          <w:sz w:val="28"/>
          <w:szCs w:val="28"/>
        </w:rPr>
        <w:t>;</w:t>
      </w:r>
    </w:p>
    <w:p w:rsidR="00BE4811" w:rsidRDefault="00BE4811" w:rsidP="00BE4811">
      <w:pPr>
        <w:ind w:firstLine="709"/>
        <w:jc w:val="both"/>
        <w:rPr>
          <w:sz w:val="28"/>
          <w:szCs w:val="28"/>
        </w:rPr>
      </w:pPr>
      <w:r w:rsidRPr="00760EB5">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r>
        <w:rPr>
          <w:sz w:val="28"/>
          <w:szCs w:val="28"/>
        </w:rPr>
        <w:t xml:space="preserve"> – 0%</w:t>
      </w:r>
      <w:r w:rsidRPr="00760EB5">
        <w:rPr>
          <w:sz w:val="28"/>
          <w:szCs w:val="28"/>
        </w:rPr>
        <w:t>;</w:t>
      </w:r>
    </w:p>
    <w:p w:rsidR="00BE4811" w:rsidRDefault="00BE4811" w:rsidP="00BE4811">
      <w:pPr>
        <w:ind w:firstLine="709"/>
        <w:jc w:val="both"/>
        <w:rPr>
          <w:sz w:val="28"/>
          <w:szCs w:val="28"/>
        </w:rPr>
      </w:pPr>
      <w:proofErr w:type="gramStart"/>
      <w:r w:rsidRPr="00760EB5">
        <w:rPr>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w:t>
      </w:r>
      <w:r w:rsidRPr="00760EB5">
        <w:rPr>
          <w:sz w:val="28"/>
          <w:szCs w:val="28"/>
        </w:rPr>
        <w:lastRenderedPageBreak/>
        <w:t>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760EB5">
        <w:rPr>
          <w:sz w:val="28"/>
          <w:szCs w:val="28"/>
        </w:rPr>
        <w:t xml:space="preserve"> п</w:t>
      </w:r>
      <w:r>
        <w:rPr>
          <w:sz w:val="28"/>
          <w:szCs w:val="28"/>
        </w:rPr>
        <w:t>роведенных внеплановых проверок) – 0%</w:t>
      </w:r>
      <w:r w:rsidRPr="00760EB5">
        <w:rPr>
          <w:sz w:val="28"/>
          <w:szCs w:val="28"/>
        </w:rPr>
        <w:t>;</w:t>
      </w:r>
    </w:p>
    <w:p w:rsidR="00BE4811" w:rsidRDefault="00BE4811" w:rsidP="00BE4811">
      <w:pPr>
        <w:ind w:firstLine="709"/>
        <w:jc w:val="both"/>
        <w:rPr>
          <w:sz w:val="28"/>
          <w:szCs w:val="28"/>
        </w:rPr>
      </w:pPr>
      <w:proofErr w:type="gramStart"/>
      <w:r w:rsidRPr="00760EB5">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760EB5">
        <w:rPr>
          <w:sz w:val="28"/>
          <w:szCs w:val="28"/>
        </w:rPr>
        <w:t xml:space="preserve"> (в процентах общего количества проведенных внеплановых проверок)</w:t>
      </w:r>
      <w:r>
        <w:rPr>
          <w:sz w:val="28"/>
          <w:szCs w:val="28"/>
        </w:rPr>
        <w:t xml:space="preserve"> – 0%</w:t>
      </w:r>
      <w:r w:rsidRPr="00760EB5">
        <w:rPr>
          <w:sz w:val="28"/>
          <w:szCs w:val="28"/>
        </w:rPr>
        <w:t>;</w:t>
      </w:r>
    </w:p>
    <w:p w:rsidR="00BE4811" w:rsidRDefault="00BE4811" w:rsidP="00BE4811">
      <w:pPr>
        <w:ind w:firstLine="709"/>
        <w:jc w:val="both"/>
        <w:rPr>
          <w:sz w:val="28"/>
          <w:szCs w:val="28"/>
        </w:rPr>
      </w:pPr>
      <w:r w:rsidRPr="00760EB5">
        <w:rPr>
          <w:sz w:val="28"/>
          <w:szCs w:val="28"/>
        </w:rPr>
        <w:t xml:space="preserve">доля проверок, по итогам которых выявлены правонарушения (в процентах </w:t>
      </w:r>
      <w:r>
        <w:rPr>
          <w:sz w:val="28"/>
          <w:szCs w:val="28"/>
        </w:rPr>
        <w:t xml:space="preserve"> </w:t>
      </w:r>
      <w:r w:rsidRPr="00760EB5">
        <w:rPr>
          <w:sz w:val="28"/>
          <w:szCs w:val="28"/>
        </w:rPr>
        <w:t xml:space="preserve">общего </w:t>
      </w:r>
      <w:r>
        <w:rPr>
          <w:sz w:val="28"/>
          <w:szCs w:val="28"/>
        </w:rPr>
        <w:t xml:space="preserve"> </w:t>
      </w:r>
      <w:r w:rsidRPr="00760EB5">
        <w:rPr>
          <w:sz w:val="28"/>
          <w:szCs w:val="28"/>
        </w:rPr>
        <w:t xml:space="preserve">числа </w:t>
      </w:r>
      <w:r>
        <w:rPr>
          <w:sz w:val="28"/>
          <w:szCs w:val="28"/>
        </w:rPr>
        <w:t xml:space="preserve"> </w:t>
      </w:r>
      <w:r w:rsidRPr="00760EB5">
        <w:rPr>
          <w:sz w:val="28"/>
          <w:szCs w:val="28"/>
        </w:rPr>
        <w:t xml:space="preserve">проведенных </w:t>
      </w:r>
      <w:r>
        <w:rPr>
          <w:sz w:val="28"/>
          <w:szCs w:val="28"/>
        </w:rPr>
        <w:t xml:space="preserve"> </w:t>
      </w:r>
      <w:r w:rsidRPr="00760EB5">
        <w:rPr>
          <w:sz w:val="28"/>
          <w:szCs w:val="28"/>
        </w:rPr>
        <w:t xml:space="preserve">плановых </w:t>
      </w:r>
      <w:r>
        <w:rPr>
          <w:sz w:val="28"/>
          <w:szCs w:val="28"/>
        </w:rPr>
        <w:t xml:space="preserve"> </w:t>
      </w:r>
      <w:r w:rsidRPr="00760EB5">
        <w:rPr>
          <w:sz w:val="28"/>
          <w:szCs w:val="28"/>
        </w:rPr>
        <w:t xml:space="preserve">и </w:t>
      </w:r>
      <w:r>
        <w:rPr>
          <w:sz w:val="28"/>
          <w:szCs w:val="28"/>
        </w:rPr>
        <w:t xml:space="preserve"> </w:t>
      </w:r>
      <w:r w:rsidRPr="00760EB5">
        <w:rPr>
          <w:sz w:val="28"/>
          <w:szCs w:val="28"/>
        </w:rPr>
        <w:t>внеплановых проверок)</w:t>
      </w:r>
      <w:r>
        <w:rPr>
          <w:sz w:val="28"/>
          <w:szCs w:val="28"/>
        </w:rPr>
        <w:t xml:space="preserve"> – 0% (в предшествующем году - 0%)</w:t>
      </w:r>
      <w:r w:rsidRPr="00760EB5">
        <w:rPr>
          <w:sz w:val="28"/>
          <w:szCs w:val="28"/>
        </w:rPr>
        <w:t>;</w:t>
      </w:r>
    </w:p>
    <w:p w:rsidR="00BE4811" w:rsidRDefault="00BE4811" w:rsidP="00BE4811">
      <w:pPr>
        <w:ind w:firstLine="709"/>
        <w:jc w:val="both"/>
        <w:rPr>
          <w:sz w:val="28"/>
          <w:szCs w:val="28"/>
        </w:rPr>
      </w:pPr>
      <w:r w:rsidRPr="00760EB5">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Pr>
          <w:sz w:val="28"/>
          <w:szCs w:val="28"/>
        </w:rPr>
        <w:t xml:space="preserve"> – 0%</w:t>
      </w:r>
      <w:r w:rsidRPr="00760EB5">
        <w:rPr>
          <w:sz w:val="28"/>
          <w:szCs w:val="28"/>
        </w:rPr>
        <w:t>;</w:t>
      </w:r>
    </w:p>
    <w:p w:rsidR="00BE4811" w:rsidRDefault="00BE4811" w:rsidP="00BE4811">
      <w:pPr>
        <w:ind w:firstLine="709"/>
        <w:jc w:val="both"/>
        <w:rPr>
          <w:sz w:val="28"/>
          <w:szCs w:val="28"/>
        </w:rPr>
      </w:pPr>
      <w:r w:rsidRPr="00760EB5">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Pr>
          <w:sz w:val="28"/>
          <w:szCs w:val="28"/>
        </w:rPr>
        <w:t xml:space="preserve"> – 0%</w:t>
      </w:r>
      <w:r w:rsidRPr="00760EB5">
        <w:rPr>
          <w:sz w:val="28"/>
          <w:szCs w:val="28"/>
        </w:rPr>
        <w:t>;</w:t>
      </w:r>
    </w:p>
    <w:p w:rsidR="00BE4811" w:rsidRDefault="00BE4811" w:rsidP="00BE4811">
      <w:pPr>
        <w:ind w:firstLine="709"/>
        <w:jc w:val="both"/>
        <w:rPr>
          <w:sz w:val="28"/>
          <w:szCs w:val="28"/>
        </w:rPr>
      </w:pPr>
      <w:proofErr w:type="gramStart"/>
      <w:r w:rsidRPr="00760EB5">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Pr>
          <w:sz w:val="28"/>
          <w:szCs w:val="28"/>
        </w:rPr>
        <w:t xml:space="preserve"> – 0%</w:t>
      </w:r>
      <w:r w:rsidRPr="00760EB5">
        <w:rPr>
          <w:sz w:val="28"/>
          <w:szCs w:val="28"/>
        </w:rPr>
        <w:t>;</w:t>
      </w:r>
      <w:proofErr w:type="gramEnd"/>
    </w:p>
    <w:p w:rsidR="00BE4811" w:rsidRDefault="00BE4811" w:rsidP="00BE4811">
      <w:pPr>
        <w:ind w:firstLine="709"/>
        <w:jc w:val="both"/>
        <w:rPr>
          <w:sz w:val="28"/>
          <w:szCs w:val="28"/>
        </w:rPr>
      </w:pPr>
      <w:proofErr w:type="gramStart"/>
      <w:r w:rsidRPr="00760EB5">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r>
        <w:rPr>
          <w:sz w:val="28"/>
          <w:szCs w:val="28"/>
        </w:rPr>
        <w:t xml:space="preserve"> – 0%</w:t>
      </w:r>
      <w:r w:rsidRPr="00760EB5">
        <w:rPr>
          <w:sz w:val="28"/>
          <w:szCs w:val="28"/>
        </w:rPr>
        <w:t>;</w:t>
      </w:r>
      <w:proofErr w:type="gramEnd"/>
    </w:p>
    <w:p w:rsidR="00BE4811" w:rsidRDefault="00BE4811" w:rsidP="00BE4811">
      <w:pPr>
        <w:ind w:firstLine="709"/>
        <w:jc w:val="both"/>
        <w:rPr>
          <w:sz w:val="28"/>
          <w:szCs w:val="28"/>
        </w:rPr>
      </w:pPr>
      <w:r w:rsidRPr="00760EB5">
        <w:rPr>
          <w:sz w:val="28"/>
          <w:szCs w:val="28"/>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Pr>
          <w:sz w:val="28"/>
          <w:szCs w:val="28"/>
        </w:rPr>
        <w:t xml:space="preserve"> – 0</w:t>
      </w:r>
      <w:r w:rsidRPr="00760EB5">
        <w:rPr>
          <w:sz w:val="28"/>
          <w:szCs w:val="28"/>
        </w:rPr>
        <w:t>;</w:t>
      </w:r>
    </w:p>
    <w:p w:rsidR="00BE4811" w:rsidRDefault="00BE4811" w:rsidP="00BE4811">
      <w:pPr>
        <w:ind w:firstLine="709"/>
        <w:jc w:val="both"/>
        <w:rPr>
          <w:sz w:val="28"/>
          <w:szCs w:val="28"/>
        </w:rPr>
      </w:pPr>
      <w:r w:rsidRPr="00760EB5">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Pr>
          <w:sz w:val="28"/>
          <w:szCs w:val="28"/>
        </w:rPr>
        <w:t xml:space="preserve"> – 0%;</w:t>
      </w:r>
    </w:p>
    <w:p w:rsidR="00BE4811" w:rsidRDefault="00BE4811" w:rsidP="00BE4811">
      <w:pPr>
        <w:ind w:firstLine="709"/>
        <w:jc w:val="both"/>
        <w:rPr>
          <w:sz w:val="28"/>
          <w:szCs w:val="28"/>
        </w:rPr>
      </w:pPr>
      <w:r>
        <w:rPr>
          <w:sz w:val="28"/>
          <w:szCs w:val="28"/>
        </w:rPr>
        <w:t>отношение суммы взысканных административных штрафов к общей сумме наложенных административных штрафов (в процентах) – 0%;</w:t>
      </w:r>
    </w:p>
    <w:p w:rsidR="00BE4811" w:rsidRDefault="00BE4811" w:rsidP="00BE4811">
      <w:pPr>
        <w:ind w:firstLine="709"/>
        <w:jc w:val="both"/>
        <w:rPr>
          <w:sz w:val="28"/>
          <w:szCs w:val="28"/>
        </w:rPr>
      </w:pPr>
      <w:r>
        <w:rPr>
          <w:sz w:val="28"/>
          <w:szCs w:val="28"/>
        </w:rPr>
        <w:t>средний размер наложенного административного штрафа, в том числе на должностных лиц и юридических лиц (в тыс. рублей) – 0;</w:t>
      </w:r>
    </w:p>
    <w:p w:rsidR="00BE4811" w:rsidRDefault="00BE4811" w:rsidP="00BE4811">
      <w:pPr>
        <w:ind w:firstLine="709"/>
        <w:jc w:val="both"/>
        <w:rPr>
          <w:sz w:val="28"/>
          <w:szCs w:val="28"/>
        </w:rPr>
      </w:pPr>
      <w:r>
        <w:rPr>
          <w:sz w:val="28"/>
          <w:szCs w:val="28"/>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BE4811" w:rsidRDefault="00BE4811" w:rsidP="00BE4811">
      <w:pPr>
        <w:ind w:firstLine="709"/>
        <w:jc w:val="both"/>
        <w:rPr>
          <w:sz w:val="28"/>
          <w:szCs w:val="28"/>
        </w:rPr>
      </w:pPr>
      <w:r>
        <w:rPr>
          <w:sz w:val="28"/>
          <w:szCs w:val="28"/>
        </w:rPr>
        <w:t xml:space="preserve">В отчетном году, </w:t>
      </w:r>
      <w:r w:rsidR="00482478">
        <w:rPr>
          <w:sz w:val="28"/>
          <w:szCs w:val="28"/>
        </w:rPr>
        <w:t>как и</w:t>
      </w:r>
      <w:r>
        <w:rPr>
          <w:sz w:val="28"/>
          <w:szCs w:val="28"/>
        </w:rPr>
        <w:t xml:space="preserve"> </w:t>
      </w:r>
      <w:r w:rsidR="003907B3">
        <w:rPr>
          <w:sz w:val="28"/>
          <w:szCs w:val="28"/>
        </w:rPr>
        <w:t>в предыдущем</w:t>
      </w:r>
      <w:r w:rsidR="00482478">
        <w:rPr>
          <w:sz w:val="28"/>
          <w:szCs w:val="28"/>
        </w:rPr>
        <w:t xml:space="preserve">, </w:t>
      </w:r>
      <w:r>
        <w:rPr>
          <w:sz w:val="28"/>
          <w:szCs w:val="28"/>
        </w:rPr>
        <w:t xml:space="preserve">наблюдаются нулевые значения показателей эффективности муниципального контроля, которые  обусловлены отсутствием запланированных проверок в связи с </w:t>
      </w:r>
      <w:r w:rsidR="003907B3">
        <w:rPr>
          <w:sz w:val="28"/>
          <w:szCs w:val="28"/>
        </w:rPr>
        <w:t xml:space="preserve">освобождением от их проведения юридических лиц и индивидуальных предпринимателей, отнесенных к субъектам малого предпринимательства, и отсутствием муниципальных предприятий и учреждений, подлежащих муниципальному земельному контролю в 2016 году. </w:t>
      </w:r>
    </w:p>
    <w:p w:rsid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A911C5" w:rsidRDefault="00BE4811" w:rsidP="00BE4811">
      <w:pPr>
        <w:ind w:firstLine="709"/>
        <w:jc w:val="both"/>
        <w:rPr>
          <w:sz w:val="28"/>
          <w:szCs w:val="28"/>
        </w:rPr>
      </w:pPr>
      <w:r>
        <w:rPr>
          <w:sz w:val="28"/>
          <w:szCs w:val="28"/>
        </w:rPr>
        <w:t>Нормативное правовое регулирование по осуществлению муниципального земельного контроля соответствует действующему законодательству.</w:t>
      </w:r>
      <w:r w:rsidR="00A911C5">
        <w:rPr>
          <w:sz w:val="28"/>
          <w:szCs w:val="28"/>
        </w:rPr>
        <w:t xml:space="preserve"> </w:t>
      </w:r>
    </w:p>
    <w:p w:rsidR="0062235B" w:rsidRDefault="00BE4811" w:rsidP="00BE4811">
      <w:pPr>
        <w:ind w:firstLine="709"/>
        <w:jc w:val="both"/>
        <w:rPr>
          <w:sz w:val="28"/>
          <w:szCs w:val="28"/>
        </w:rPr>
      </w:pPr>
      <w:r>
        <w:rPr>
          <w:sz w:val="28"/>
          <w:szCs w:val="28"/>
        </w:rPr>
        <w:t xml:space="preserve">Для повышения эффективности и результативности муниципального земельного контроля в следующем году </w:t>
      </w:r>
      <w:r w:rsidR="0062235B">
        <w:rPr>
          <w:sz w:val="28"/>
          <w:szCs w:val="28"/>
        </w:rPr>
        <w:t xml:space="preserve">предполагается </w:t>
      </w:r>
      <w:r w:rsidR="008A452A">
        <w:rPr>
          <w:sz w:val="28"/>
          <w:szCs w:val="28"/>
        </w:rPr>
        <w:t>передача имеющихся  контрольных полномочий</w:t>
      </w:r>
      <w:r w:rsidR="008A452A" w:rsidRPr="008A452A">
        <w:rPr>
          <w:sz w:val="28"/>
          <w:szCs w:val="28"/>
        </w:rPr>
        <w:t xml:space="preserve"> </w:t>
      </w:r>
      <w:r w:rsidR="008A452A">
        <w:rPr>
          <w:sz w:val="28"/>
          <w:szCs w:val="28"/>
        </w:rPr>
        <w:t xml:space="preserve">сельских поселений на уровень района; </w:t>
      </w:r>
      <w:r>
        <w:rPr>
          <w:sz w:val="28"/>
          <w:szCs w:val="28"/>
        </w:rPr>
        <w:t xml:space="preserve">принятие </w:t>
      </w:r>
      <w:r w:rsidR="0014350F">
        <w:rPr>
          <w:sz w:val="28"/>
          <w:szCs w:val="28"/>
        </w:rPr>
        <w:t xml:space="preserve">предусмотренных действующим законодательством </w:t>
      </w:r>
      <w:r>
        <w:rPr>
          <w:sz w:val="28"/>
          <w:szCs w:val="28"/>
        </w:rPr>
        <w:t xml:space="preserve">комплекса мер, направленных на предупреждение, выявление и пресечение правонарушений в данной сфере, а также увеличение количества совместных с другими органами государственного и муниципального контроля проверок. </w:t>
      </w:r>
    </w:p>
    <w:p w:rsidR="00A911C5" w:rsidRDefault="00A911C5" w:rsidP="00BE4811">
      <w:pPr>
        <w:ind w:firstLine="709"/>
        <w:jc w:val="both"/>
        <w:rPr>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BE4811" w:rsidRDefault="00BE4811" w:rsidP="00BE4811">
      <w:pPr>
        <w:ind w:firstLine="709"/>
        <w:rPr>
          <w:sz w:val="28"/>
          <w:szCs w:val="28"/>
        </w:rPr>
      </w:pPr>
      <w:r w:rsidRPr="00EB6C69">
        <w:rPr>
          <w:sz w:val="28"/>
          <w:szCs w:val="28"/>
        </w:rPr>
        <w:t xml:space="preserve">Приложения отсутствуют. </w:t>
      </w:r>
    </w:p>
    <w:sectPr w:rsidR="00BE4811"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ED4" w:rsidRDefault="004A4ED4" w:rsidP="00404177">
      <w:r>
        <w:separator/>
      </w:r>
    </w:p>
  </w:endnote>
  <w:endnote w:type="continuationSeparator" w:id="0">
    <w:p w:rsidR="004A4ED4" w:rsidRDefault="004A4ED4"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182C60">
    <w:pPr>
      <w:pStyle w:val="a5"/>
      <w:jc w:val="center"/>
    </w:pPr>
    <w:r>
      <w:fldChar w:fldCharType="begin"/>
    </w:r>
    <w:r w:rsidR="00404177">
      <w:instrText xml:space="preserve"> PAGE   \* MERGEFORMAT </w:instrText>
    </w:r>
    <w:r>
      <w:fldChar w:fldCharType="separate"/>
    </w:r>
    <w:r w:rsidR="00345082">
      <w:rPr>
        <w:noProof/>
      </w:rPr>
      <w:t>7</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ED4" w:rsidRDefault="004A4ED4" w:rsidP="00404177">
      <w:r>
        <w:separator/>
      </w:r>
    </w:p>
  </w:footnote>
  <w:footnote w:type="continuationSeparator" w:id="0">
    <w:p w:rsidR="004A4ED4" w:rsidRDefault="004A4ED4"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886888"/>
    <w:rsid w:val="00001278"/>
    <w:rsid w:val="00010F2E"/>
    <w:rsid w:val="00116424"/>
    <w:rsid w:val="00134DCD"/>
    <w:rsid w:val="0014350F"/>
    <w:rsid w:val="00182C60"/>
    <w:rsid w:val="00221821"/>
    <w:rsid w:val="00322611"/>
    <w:rsid w:val="00345082"/>
    <w:rsid w:val="003907B3"/>
    <w:rsid w:val="003E4883"/>
    <w:rsid w:val="00404177"/>
    <w:rsid w:val="0042029C"/>
    <w:rsid w:val="00441DDE"/>
    <w:rsid w:val="00452B92"/>
    <w:rsid w:val="00482478"/>
    <w:rsid w:val="00497306"/>
    <w:rsid w:val="004A481F"/>
    <w:rsid w:val="004A4ED4"/>
    <w:rsid w:val="005542D8"/>
    <w:rsid w:val="005A1F26"/>
    <w:rsid w:val="005B5D4B"/>
    <w:rsid w:val="0062235B"/>
    <w:rsid w:val="00637AE9"/>
    <w:rsid w:val="006961EB"/>
    <w:rsid w:val="007071F3"/>
    <w:rsid w:val="00713D96"/>
    <w:rsid w:val="00725622"/>
    <w:rsid w:val="00753BC6"/>
    <w:rsid w:val="00755FAF"/>
    <w:rsid w:val="00785622"/>
    <w:rsid w:val="007C7C05"/>
    <w:rsid w:val="007D58A7"/>
    <w:rsid w:val="007E1FFE"/>
    <w:rsid w:val="0083213D"/>
    <w:rsid w:val="00842D27"/>
    <w:rsid w:val="00843529"/>
    <w:rsid w:val="00867D3E"/>
    <w:rsid w:val="00886888"/>
    <w:rsid w:val="008A0EF2"/>
    <w:rsid w:val="008A2851"/>
    <w:rsid w:val="008A452A"/>
    <w:rsid w:val="008E7D6B"/>
    <w:rsid w:val="00990BD1"/>
    <w:rsid w:val="009B14DD"/>
    <w:rsid w:val="00A64C0C"/>
    <w:rsid w:val="00A6696F"/>
    <w:rsid w:val="00A911C5"/>
    <w:rsid w:val="00A97DD0"/>
    <w:rsid w:val="00AC713F"/>
    <w:rsid w:val="00B00693"/>
    <w:rsid w:val="00B628C6"/>
    <w:rsid w:val="00BE4811"/>
    <w:rsid w:val="00C14B0E"/>
    <w:rsid w:val="00C9123F"/>
    <w:rsid w:val="00CD6E5D"/>
    <w:rsid w:val="00D11CE9"/>
    <w:rsid w:val="00D305EA"/>
    <w:rsid w:val="00D400FC"/>
    <w:rsid w:val="00D524F4"/>
    <w:rsid w:val="00D956FF"/>
    <w:rsid w:val="00DA0BF9"/>
    <w:rsid w:val="00DD671F"/>
    <w:rsid w:val="00E14580"/>
    <w:rsid w:val="00E336CF"/>
    <w:rsid w:val="00E803F0"/>
    <w:rsid w:val="00E823FF"/>
    <w:rsid w:val="00EB7EE9"/>
    <w:rsid w:val="00F31C3C"/>
    <w:rsid w:val="00F35E6D"/>
    <w:rsid w:val="00F75AAA"/>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rsid w:val="00BE4811"/>
    <w:rPr>
      <w:color w:val="0000FF"/>
      <w:u w:val="single"/>
    </w:rPr>
  </w:style>
  <w:style w:type="paragraph" w:customStyle="1" w:styleId="ConsPlusNormal">
    <w:name w:val="ConsPlusNormal"/>
    <w:rsid w:val="00BE4811"/>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p-rayon.ru"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2017-01-17T04:42:00Z</dcterms:created>
  <dcterms:modified xsi:type="dcterms:W3CDTF">2017-01-17T09:02:00Z</dcterms:modified>
</cp:coreProperties>
</file>